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rPr>
          <w:sz w:val="24"/>
          <w:szCs w:val="24"/>
        </w:rPr>
      </w:pPr>
      <w:r>
        <w:rPr>
          <w:sz w:val="24"/>
          <w:szCs w:val="24"/>
          <w:rtl w:val="0"/>
          <w:lang w:val="ja-JP" w:eastAsia="ja-JP"/>
        </w:rPr>
        <w:t>平成</w:t>
      </w:r>
      <w:r>
        <w:rPr>
          <w:rFonts w:ascii="ヒラギノ角ゴ ProN W3" w:hAnsi="ヒラギノ角ゴ ProN W3"/>
          <w:sz w:val="24"/>
          <w:szCs w:val="24"/>
          <w:rtl w:val="0"/>
          <w:lang w:val="ja-JP" w:eastAsia="ja-JP"/>
        </w:rPr>
        <w:t>29</w:t>
      </w:r>
      <w:r>
        <w:rPr>
          <w:sz w:val="24"/>
          <w:szCs w:val="24"/>
          <w:rtl w:val="0"/>
          <w:lang w:val="ja-JP" w:eastAsia="ja-JP"/>
        </w:rPr>
        <w:t>年度，</w:t>
      </w:r>
      <w:r>
        <w:rPr>
          <w:rFonts w:ascii="ヒラギノ角ゴ ProN W3" w:hAnsi="ヒラギノ角ゴ ProN W3"/>
          <w:sz w:val="24"/>
          <w:szCs w:val="24"/>
          <w:rtl w:val="0"/>
          <w:lang w:val="ja-JP" w:eastAsia="ja-JP"/>
        </w:rPr>
        <w:t>30</w:t>
      </w:r>
      <w:r>
        <w:rPr>
          <w:sz w:val="24"/>
          <w:szCs w:val="24"/>
          <w:rtl w:val="0"/>
          <w:lang w:val="ja-JP" w:eastAsia="ja-JP"/>
        </w:rPr>
        <w:t>年度の川崎支部の様子</w:t>
      </w:r>
    </w:p>
    <w:p>
      <w:pPr>
        <w:pStyle w:val="本文"/>
        <w:rPr>
          <w:sz w:val="24"/>
          <w:szCs w:val="24"/>
        </w:rPr>
      </w:pPr>
      <w:r>
        <w:rPr>
          <w:sz w:val="24"/>
          <w:szCs w:val="24"/>
          <w:rtl w:val="0"/>
          <w:lang w:val="ja-JP" w:eastAsia="ja-JP"/>
        </w:rPr>
        <w:t>　　　　　　　　</w:t>
        <w:tab/>
        <w:t>　　　平成</w:t>
      </w:r>
      <w:r>
        <w:rPr>
          <w:rFonts w:ascii="ヒラギノ角ゴ ProN W3" w:hAnsi="ヒラギノ角ゴ ProN W3"/>
          <w:sz w:val="24"/>
          <w:szCs w:val="24"/>
          <w:rtl w:val="0"/>
          <w:lang w:val="ja-JP" w:eastAsia="ja-JP"/>
        </w:rPr>
        <w:t>29</w:t>
      </w:r>
      <w:r>
        <w:rPr>
          <w:sz w:val="24"/>
          <w:szCs w:val="24"/>
          <w:rtl w:val="0"/>
          <w:lang w:val="ja-JP" w:eastAsia="ja-JP"/>
        </w:rPr>
        <w:t>年度，平成</w:t>
      </w:r>
      <w:r>
        <w:rPr>
          <w:rFonts w:ascii="ヒラギノ角ゴ ProN W3" w:hAnsi="ヒラギノ角ゴ ProN W3"/>
          <w:sz w:val="24"/>
          <w:szCs w:val="24"/>
          <w:rtl w:val="0"/>
          <w:lang w:val="ja-JP" w:eastAsia="ja-JP"/>
        </w:rPr>
        <w:t>30</w:t>
      </w:r>
      <w:r>
        <w:rPr>
          <w:sz w:val="24"/>
          <w:szCs w:val="24"/>
          <w:rtl w:val="0"/>
          <w:lang w:val="ja-JP" w:eastAsia="ja-JP"/>
        </w:rPr>
        <w:t>年度川崎支部支部長　本田正男</w:t>
      </w:r>
    </w:p>
    <w:p>
      <w:pPr>
        <w:pStyle w:val="本文"/>
        <w:rPr>
          <w:sz w:val="24"/>
          <w:szCs w:val="24"/>
        </w:rPr>
      </w:pPr>
    </w:p>
    <w:p>
      <w:pPr>
        <w:pStyle w:val="本文"/>
        <w:rPr>
          <w:sz w:val="24"/>
          <w:szCs w:val="24"/>
        </w:rPr>
      </w:pPr>
    </w:p>
    <w:p>
      <w:pPr>
        <w:pStyle w:val="本文"/>
        <w:rPr>
          <w:sz w:val="24"/>
          <w:szCs w:val="24"/>
        </w:rPr>
      </w:pPr>
      <w:r>
        <w:rPr>
          <w:rFonts w:ascii="ヒラギノ角ゴ ProN W3" w:hAnsi="ヒラギノ角ゴ ProN W3"/>
          <w:sz w:val="24"/>
          <w:szCs w:val="24"/>
          <w:rtl w:val="0"/>
          <w:lang w:val="ja-JP" w:eastAsia="ja-JP"/>
        </w:rPr>
        <w:t>1</w:t>
      </w:r>
      <w:r>
        <w:rPr>
          <w:sz w:val="24"/>
          <w:szCs w:val="24"/>
          <w:rtl w:val="0"/>
          <w:lang w:val="ja-JP" w:eastAsia="ja-JP"/>
        </w:rPr>
        <w:t>　平成</w:t>
      </w:r>
      <w:r>
        <w:rPr>
          <w:rFonts w:ascii="ヒラギノ角ゴ ProN W3" w:hAnsi="ヒラギノ角ゴ ProN W3"/>
          <w:sz w:val="24"/>
          <w:szCs w:val="24"/>
          <w:rtl w:val="0"/>
          <w:lang w:val="ja-JP" w:eastAsia="ja-JP"/>
        </w:rPr>
        <w:t>29</w:t>
      </w:r>
      <w:r>
        <w:rPr>
          <w:sz w:val="24"/>
          <w:szCs w:val="24"/>
          <w:rtl w:val="0"/>
          <w:lang w:val="ja-JP" w:eastAsia="ja-JP"/>
        </w:rPr>
        <w:t>年度，平成</w:t>
      </w:r>
      <w:r>
        <w:rPr>
          <w:rFonts w:ascii="ヒラギノ角ゴ ProN W3" w:hAnsi="ヒラギノ角ゴ ProN W3"/>
          <w:sz w:val="24"/>
          <w:szCs w:val="24"/>
          <w:rtl w:val="0"/>
          <w:lang w:val="ja-JP" w:eastAsia="ja-JP"/>
        </w:rPr>
        <w:t>30</w:t>
      </w:r>
      <w:r>
        <w:rPr>
          <w:sz w:val="24"/>
          <w:szCs w:val="24"/>
          <w:rtl w:val="0"/>
          <w:lang w:val="ja-JP" w:eastAsia="ja-JP"/>
        </w:rPr>
        <w:t>年度の川崎支部の状況</w:t>
      </w:r>
    </w:p>
    <w:p>
      <w:pPr>
        <w:pStyle w:val="本文"/>
        <w:rPr>
          <w:sz w:val="24"/>
          <w:szCs w:val="24"/>
        </w:rPr>
      </w:pPr>
    </w:p>
    <w:p>
      <w:pPr>
        <w:pStyle w:val="本文"/>
        <w:rPr>
          <w:sz w:val="24"/>
          <w:szCs w:val="24"/>
        </w:rPr>
      </w:pPr>
      <w:r>
        <w:rPr>
          <w:sz w:val="24"/>
          <w:szCs w:val="24"/>
          <w:rtl w:val="0"/>
          <w:lang w:val="ja-JP" w:eastAsia="ja-JP"/>
        </w:rPr>
        <w:t>　まず，会員数ですが，</w:t>
      </w:r>
      <w:r>
        <w:rPr>
          <w:rFonts w:ascii="ヒラギノ角ゴ ProN W3" w:hAnsi="ヒラギノ角ゴ ProN W3"/>
          <w:sz w:val="24"/>
          <w:szCs w:val="24"/>
          <w:rtl w:val="0"/>
          <w:lang w:val="ja-JP" w:eastAsia="ja-JP"/>
        </w:rPr>
        <w:t>2019</w:t>
      </w:r>
      <w:r>
        <w:rPr>
          <w:sz w:val="24"/>
          <w:szCs w:val="24"/>
          <w:rtl w:val="0"/>
          <w:lang w:val="ja-JP" w:eastAsia="ja-JP"/>
        </w:rPr>
        <w:t>年</w:t>
      </w:r>
      <w:r>
        <w:rPr>
          <w:rFonts w:ascii="ヒラギノ角ゴ ProN W3" w:hAnsi="ヒラギノ角ゴ ProN W3"/>
          <w:sz w:val="24"/>
          <w:szCs w:val="24"/>
          <w:rtl w:val="0"/>
          <w:lang w:val="ja-JP" w:eastAsia="ja-JP"/>
        </w:rPr>
        <w:t>2</w:t>
      </w:r>
      <w:r>
        <w:rPr>
          <w:sz w:val="24"/>
          <w:szCs w:val="24"/>
          <w:rtl w:val="0"/>
          <w:lang w:val="ja-JP" w:eastAsia="ja-JP"/>
        </w:rPr>
        <w:t>月</w:t>
      </w:r>
      <w:r>
        <w:rPr>
          <w:rFonts w:ascii="ヒラギノ角ゴ ProN W3" w:hAnsi="ヒラギノ角ゴ ProN W3"/>
          <w:sz w:val="24"/>
          <w:szCs w:val="24"/>
          <w:rtl w:val="0"/>
          <w:lang w:val="ja-JP" w:eastAsia="ja-JP"/>
        </w:rPr>
        <w:t>14</w:t>
      </w:r>
      <w:r>
        <w:rPr>
          <w:sz w:val="24"/>
          <w:szCs w:val="24"/>
          <w:rtl w:val="0"/>
          <w:lang w:val="ja-JP" w:eastAsia="ja-JP"/>
        </w:rPr>
        <w:t>日当時の会員数は，</w:t>
      </w:r>
      <w:r>
        <w:rPr>
          <w:rFonts w:ascii="ヒラギノ角ゴ ProN W3" w:hAnsi="ヒラギノ角ゴ ProN W3"/>
          <w:sz w:val="24"/>
          <w:szCs w:val="24"/>
          <w:rtl w:val="0"/>
          <w:lang w:val="ja-JP" w:eastAsia="ja-JP"/>
        </w:rPr>
        <w:t>223</w:t>
      </w:r>
      <w:r>
        <w:rPr>
          <w:sz w:val="24"/>
          <w:szCs w:val="24"/>
          <w:rtl w:val="0"/>
          <w:lang w:val="ja-JP" w:eastAsia="ja-JP"/>
        </w:rPr>
        <w:t>名で，うち川崎区</w:t>
      </w:r>
      <w:r>
        <w:rPr>
          <w:rFonts w:ascii="ヒラギノ角ゴ ProN W3" w:hAnsi="ヒラギノ角ゴ ProN W3"/>
          <w:sz w:val="24"/>
          <w:szCs w:val="24"/>
          <w:rtl w:val="0"/>
          <w:lang w:val="ja-JP" w:eastAsia="ja-JP"/>
        </w:rPr>
        <w:t>144</w:t>
      </w:r>
      <w:r>
        <w:rPr>
          <w:sz w:val="24"/>
          <w:szCs w:val="24"/>
          <w:rtl w:val="0"/>
          <w:lang w:val="ja-JP" w:eastAsia="ja-JP"/>
        </w:rPr>
        <w:t>名，幸区</w:t>
      </w:r>
      <w:r>
        <w:rPr>
          <w:rFonts w:ascii="ヒラギノ角ゴ ProN W3" w:hAnsi="ヒラギノ角ゴ ProN W3"/>
          <w:sz w:val="24"/>
          <w:szCs w:val="24"/>
          <w:rtl w:val="0"/>
          <w:lang w:val="ja-JP" w:eastAsia="ja-JP"/>
        </w:rPr>
        <w:t>10</w:t>
      </w:r>
      <w:r>
        <w:rPr>
          <w:sz w:val="24"/>
          <w:szCs w:val="24"/>
          <w:rtl w:val="0"/>
          <w:lang w:val="ja-JP" w:eastAsia="ja-JP"/>
        </w:rPr>
        <w:t>名，中原区</w:t>
      </w:r>
      <w:r>
        <w:rPr>
          <w:rFonts w:ascii="ヒラギノ角ゴ ProN W3" w:hAnsi="ヒラギノ角ゴ ProN W3"/>
          <w:sz w:val="24"/>
          <w:szCs w:val="24"/>
          <w:rtl w:val="0"/>
          <w:lang w:val="ja-JP" w:eastAsia="ja-JP"/>
        </w:rPr>
        <w:t>36</w:t>
      </w:r>
      <w:r>
        <w:rPr>
          <w:sz w:val="24"/>
          <w:szCs w:val="24"/>
          <w:rtl w:val="0"/>
          <w:lang w:val="ja-JP" w:eastAsia="ja-JP"/>
        </w:rPr>
        <w:t>名，高津区</w:t>
      </w:r>
      <w:r>
        <w:rPr>
          <w:rFonts w:ascii="ヒラギノ角ゴ ProN W3" w:hAnsi="ヒラギノ角ゴ ProN W3"/>
          <w:sz w:val="24"/>
          <w:szCs w:val="24"/>
          <w:rtl w:val="0"/>
          <w:lang w:val="ja-JP" w:eastAsia="ja-JP"/>
        </w:rPr>
        <w:t>13</w:t>
      </w:r>
      <w:r>
        <w:rPr>
          <w:sz w:val="24"/>
          <w:szCs w:val="24"/>
          <w:rtl w:val="0"/>
          <w:lang w:val="ja-JP" w:eastAsia="ja-JP"/>
        </w:rPr>
        <w:t>名，宮前区</w:t>
      </w:r>
      <w:r>
        <w:rPr>
          <w:rFonts w:ascii="ヒラギノ角ゴ ProN W3" w:hAnsi="ヒラギノ角ゴ ProN W3"/>
          <w:sz w:val="24"/>
          <w:szCs w:val="24"/>
          <w:rtl w:val="0"/>
          <w:lang w:val="ja-JP" w:eastAsia="ja-JP"/>
        </w:rPr>
        <w:t>3</w:t>
      </w:r>
      <w:r>
        <w:rPr>
          <w:sz w:val="24"/>
          <w:szCs w:val="24"/>
          <w:rtl w:val="0"/>
          <w:lang w:val="ja-JP" w:eastAsia="ja-JP"/>
        </w:rPr>
        <w:t>名，多摩区</w:t>
      </w:r>
      <w:r>
        <w:rPr>
          <w:rFonts w:ascii="ヒラギノ角ゴ ProN W3" w:hAnsi="ヒラギノ角ゴ ProN W3"/>
          <w:sz w:val="24"/>
          <w:szCs w:val="24"/>
          <w:rtl w:val="0"/>
          <w:lang w:val="ja-JP" w:eastAsia="ja-JP"/>
        </w:rPr>
        <w:t>11</w:t>
      </w:r>
      <w:r>
        <w:rPr>
          <w:sz w:val="24"/>
          <w:szCs w:val="24"/>
          <w:rtl w:val="0"/>
          <w:lang w:val="ja-JP" w:eastAsia="ja-JP"/>
        </w:rPr>
        <w:t>名，麻生区</w:t>
      </w:r>
      <w:r>
        <w:rPr>
          <w:rFonts w:ascii="ヒラギノ角ゴ ProN W3" w:hAnsi="ヒラギノ角ゴ ProN W3"/>
          <w:sz w:val="24"/>
          <w:szCs w:val="24"/>
          <w:rtl w:val="0"/>
          <w:lang w:val="ja-JP" w:eastAsia="ja-JP"/>
        </w:rPr>
        <w:t>6</w:t>
      </w:r>
      <w:r>
        <w:rPr>
          <w:sz w:val="24"/>
          <w:szCs w:val="24"/>
          <w:rtl w:val="0"/>
          <w:lang w:val="ja-JP" w:eastAsia="ja-JP"/>
        </w:rPr>
        <w:t>名，男女別では，男性</w:t>
      </w:r>
      <w:r>
        <w:rPr>
          <w:rFonts w:ascii="ヒラギノ角ゴ ProN W3" w:hAnsi="ヒラギノ角ゴ ProN W3"/>
          <w:sz w:val="24"/>
          <w:szCs w:val="24"/>
          <w:rtl w:val="0"/>
          <w:lang w:val="ja-JP" w:eastAsia="ja-JP"/>
        </w:rPr>
        <w:t>174</w:t>
      </w:r>
      <w:r>
        <w:rPr>
          <w:sz w:val="24"/>
          <w:szCs w:val="24"/>
          <w:rtl w:val="0"/>
          <w:lang w:val="ja-JP" w:eastAsia="ja-JP"/>
        </w:rPr>
        <w:t>名，女性</w:t>
      </w:r>
      <w:r>
        <w:rPr>
          <w:rFonts w:ascii="ヒラギノ角ゴ ProN W3" w:hAnsi="ヒラギノ角ゴ ProN W3"/>
          <w:sz w:val="24"/>
          <w:szCs w:val="24"/>
          <w:rtl w:val="0"/>
          <w:lang w:val="ja-JP" w:eastAsia="ja-JP"/>
        </w:rPr>
        <w:t>49</w:t>
      </w:r>
      <w:r>
        <w:rPr>
          <w:sz w:val="24"/>
          <w:szCs w:val="24"/>
          <w:rtl w:val="0"/>
          <w:lang w:val="ja-JP" w:eastAsia="ja-JP"/>
        </w:rPr>
        <w:t>名となっていました。前年は同時期に</w:t>
      </w:r>
      <w:r>
        <w:rPr>
          <w:rFonts w:ascii="ヒラギノ角ゴ ProN W3" w:hAnsi="ヒラギノ角ゴ ProN W3"/>
          <w:sz w:val="24"/>
          <w:szCs w:val="24"/>
          <w:rtl w:val="0"/>
          <w:lang w:val="ja-JP" w:eastAsia="ja-JP"/>
        </w:rPr>
        <w:t>225</w:t>
      </w:r>
      <w:r>
        <w:rPr>
          <w:sz w:val="24"/>
          <w:szCs w:val="24"/>
          <w:rtl w:val="0"/>
          <w:lang w:val="ja-JP" w:eastAsia="ja-JP"/>
        </w:rPr>
        <w:t>名でしたから，平成の終わりころの川崎支部は弁護士の人数変動があまりない支部になっていたといえます。</w:t>
      </w:r>
    </w:p>
    <w:p>
      <w:pPr>
        <w:pStyle w:val="本文"/>
        <w:rPr>
          <w:sz w:val="24"/>
          <w:szCs w:val="24"/>
        </w:rPr>
      </w:pPr>
      <w:r>
        <w:rPr>
          <w:sz w:val="24"/>
          <w:szCs w:val="24"/>
          <w:rtl w:val="0"/>
          <w:lang w:val="ja-JP" w:eastAsia="ja-JP"/>
        </w:rPr>
        <w:t>　また，執行部は，この</w:t>
      </w:r>
      <w:r>
        <w:rPr>
          <w:rFonts w:ascii="ヒラギノ角ゴ ProN W3" w:hAnsi="ヒラギノ角ゴ ProN W3"/>
          <w:sz w:val="24"/>
          <w:szCs w:val="24"/>
          <w:rtl w:val="0"/>
          <w:lang w:val="ja-JP" w:eastAsia="ja-JP"/>
        </w:rPr>
        <w:t>2</w:t>
      </w:r>
      <w:r>
        <w:rPr>
          <w:sz w:val="24"/>
          <w:szCs w:val="24"/>
          <w:rtl w:val="0"/>
          <w:lang w:val="ja-JP" w:eastAsia="ja-JP"/>
        </w:rPr>
        <w:t>年間支部長の他，</w:t>
      </w:r>
      <w:r>
        <w:rPr>
          <w:sz w:val="24"/>
          <w:szCs w:val="24"/>
          <w:rtl w:val="0"/>
          <w:lang w:val="ja-JP" w:eastAsia="ja-JP"/>
        </w:rPr>
        <w:t>田中栄樹</w:t>
      </w:r>
      <w:r>
        <w:rPr>
          <w:sz w:val="24"/>
          <w:szCs w:val="24"/>
          <w:rtl w:val="0"/>
          <w:lang w:val="ja-JP" w:eastAsia="ja-JP"/>
        </w:rPr>
        <w:t>先生</w:t>
      </w:r>
      <w:r>
        <w:rPr>
          <w:sz w:val="24"/>
          <w:szCs w:val="24"/>
          <w:rtl w:val="0"/>
          <w:lang w:val="ja-JP" w:eastAsia="ja-JP"/>
        </w:rPr>
        <w:t>，横田朋佳</w:t>
      </w:r>
      <w:r>
        <w:rPr>
          <w:sz w:val="24"/>
          <w:szCs w:val="24"/>
          <w:rtl w:val="0"/>
          <w:lang w:val="ja-JP" w:eastAsia="ja-JP"/>
        </w:rPr>
        <w:t>先生の</w:t>
      </w:r>
      <w:r>
        <w:rPr>
          <w:rFonts w:ascii="ヒラギノ角ゴ ProN W3" w:hAnsi="ヒラギノ角ゴ ProN W3"/>
          <w:sz w:val="24"/>
          <w:szCs w:val="24"/>
          <w:rtl w:val="0"/>
          <w:lang w:val="ja-JP" w:eastAsia="ja-JP"/>
        </w:rPr>
        <w:t>2</w:t>
      </w:r>
      <w:r>
        <w:rPr>
          <w:sz w:val="24"/>
          <w:szCs w:val="24"/>
          <w:rtl w:val="0"/>
          <w:lang w:val="ja-JP" w:eastAsia="ja-JP"/>
        </w:rPr>
        <w:t>名の副支部長，</w:t>
      </w:r>
      <w:r>
        <w:rPr>
          <w:rFonts w:ascii="ヒラギノ角ゴ ProN W3" w:hAnsi="ヒラギノ角ゴ ProN W3"/>
          <w:sz w:val="24"/>
          <w:szCs w:val="24"/>
          <w:rtl w:val="0"/>
          <w:lang w:val="ja-JP" w:eastAsia="ja-JP"/>
        </w:rPr>
        <w:t>7</w:t>
      </w:r>
      <w:r>
        <w:rPr>
          <w:sz w:val="24"/>
          <w:szCs w:val="24"/>
          <w:rtl w:val="0"/>
          <w:lang w:val="ja-JP" w:eastAsia="ja-JP"/>
        </w:rPr>
        <w:t>名の幹事で構成していました（坂本佳隆先生，矢澤夏子先生，川岸卓哉先生，黒江卓郎先生の</w:t>
      </w:r>
      <w:r>
        <w:rPr>
          <w:rFonts w:ascii="ヒラギノ角ゴ ProN W3" w:hAnsi="ヒラギノ角ゴ ProN W3"/>
          <w:sz w:val="24"/>
          <w:szCs w:val="24"/>
          <w:rtl w:val="0"/>
          <w:lang w:val="ja-JP" w:eastAsia="ja-JP"/>
        </w:rPr>
        <w:t>4</w:t>
      </w:r>
      <w:r>
        <w:rPr>
          <w:sz w:val="24"/>
          <w:szCs w:val="24"/>
          <w:rtl w:val="0"/>
          <w:lang w:val="ja-JP" w:eastAsia="ja-JP"/>
        </w:rPr>
        <w:t>名の幹事には私が支部長だった</w:t>
      </w:r>
      <w:r>
        <w:rPr>
          <w:rFonts w:ascii="ヒラギノ角ゴ ProN W3" w:hAnsi="ヒラギノ角ゴ ProN W3"/>
          <w:sz w:val="24"/>
          <w:szCs w:val="24"/>
          <w:rtl w:val="0"/>
          <w:lang w:val="ja-JP" w:eastAsia="ja-JP"/>
        </w:rPr>
        <w:t>2</w:t>
      </w:r>
      <w:r>
        <w:rPr>
          <w:sz w:val="24"/>
          <w:szCs w:val="24"/>
          <w:rtl w:val="0"/>
          <w:lang w:val="ja-JP" w:eastAsia="ja-JP"/>
        </w:rPr>
        <w:t>年間，また，すでに中野支部長の下で</w:t>
      </w:r>
      <w:r>
        <w:rPr>
          <w:rFonts w:ascii="ヒラギノ角ゴ ProN W3" w:hAnsi="ヒラギノ角ゴ ProN W3"/>
          <w:sz w:val="24"/>
          <w:szCs w:val="24"/>
          <w:rtl w:val="0"/>
          <w:lang w:val="ja-JP" w:eastAsia="ja-JP"/>
        </w:rPr>
        <w:t>1</w:t>
      </w:r>
      <w:r>
        <w:rPr>
          <w:sz w:val="24"/>
          <w:szCs w:val="24"/>
          <w:rtl w:val="0"/>
          <w:lang w:val="ja-JP" w:eastAsia="ja-JP"/>
        </w:rPr>
        <w:t>年間幹事を務められていた中澤陽子先生，山本友也先生に加えて，棚村隆行先生の</w:t>
      </w:r>
      <w:r>
        <w:rPr>
          <w:rFonts w:ascii="ヒラギノ角ゴ ProN W3" w:hAnsi="ヒラギノ角ゴ ProN W3"/>
          <w:sz w:val="24"/>
          <w:szCs w:val="24"/>
          <w:rtl w:val="0"/>
          <w:lang w:val="ja-JP" w:eastAsia="ja-JP"/>
        </w:rPr>
        <w:t>3</w:t>
      </w:r>
      <w:r>
        <w:rPr>
          <w:sz w:val="24"/>
          <w:szCs w:val="24"/>
          <w:rtl w:val="0"/>
          <w:lang w:val="ja-JP" w:eastAsia="ja-JP"/>
        </w:rPr>
        <w:t>名には平成</w:t>
      </w:r>
      <w:r>
        <w:rPr>
          <w:rFonts w:ascii="ヒラギノ角ゴ ProN W3" w:hAnsi="ヒラギノ角ゴ ProN W3"/>
          <w:sz w:val="24"/>
          <w:szCs w:val="24"/>
          <w:rtl w:val="0"/>
          <w:lang w:val="ja-JP" w:eastAsia="ja-JP"/>
        </w:rPr>
        <w:t>29</w:t>
      </w:r>
      <w:r>
        <w:rPr>
          <w:sz w:val="24"/>
          <w:szCs w:val="24"/>
          <w:rtl w:val="0"/>
          <w:lang w:val="ja-JP" w:eastAsia="ja-JP"/>
        </w:rPr>
        <w:t>年度，狩野直哉先生，細川宗孝先生，川畑さやか先生の</w:t>
      </w:r>
      <w:r>
        <w:rPr>
          <w:rFonts w:ascii="ヒラギノ角ゴ ProN W3" w:hAnsi="ヒラギノ角ゴ ProN W3"/>
          <w:sz w:val="24"/>
          <w:szCs w:val="24"/>
          <w:rtl w:val="0"/>
          <w:lang w:val="ja-JP" w:eastAsia="ja-JP"/>
        </w:rPr>
        <w:t>3</w:t>
      </w:r>
      <w:r>
        <w:rPr>
          <w:sz w:val="24"/>
          <w:szCs w:val="24"/>
          <w:rtl w:val="0"/>
          <w:lang w:val="ja-JP" w:eastAsia="ja-JP"/>
        </w:rPr>
        <w:t>名には平成</w:t>
      </w:r>
      <w:r>
        <w:rPr>
          <w:rFonts w:ascii="ヒラギノ角ゴ ProN W3" w:hAnsi="ヒラギノ角ゴ ProN W3"/>
          <w:sz w:val="24"/>
          <w:szCs w:val="24"/>
          <w:rtl w:val="0"/>
          <w:lang w:val="ja-JP" w:eastAsia="ja-JP"/>
        </w:rPr>
        <w:t>30</w:t>
      </w:r>
      <w:r>
        <w:rPr>
          <w:sz w:val="24"/>
          <w:szCs w:val="24"/>
          <w:rtl w:val="0"/>
          <w:lang w:val="ja-JP" w:eastAsia="ja-JP"/>
        </w:rPr>
        <w:t>年度それぞれ幹事を務めて頂きました。）。執行部内では，それぞれ役割を分担しつつ，執行部全員で月</w:t>
      </w:r>
      <w:r>
        <w:rPr>
          <w:rFonts w:ascii="ヒラギノ角ゴ ProN W3" w:hAnsi="ヒラギノ角ゴ ProN W3"/>
          <w:sz w:val="24"/>
          <w:szCs w:val="24"/>
          <w:rtl w:val="0"/>
          <w:lang w:val="ja-JP" w:eastAsia="ja-JP"/>
        </w:rPr>
        <w:t>1</w:t>
      </w:r>
      <w:r>
        <w:rPr>
          <w:sz w:val="24"/>
          <w:szCs w:val="24"/>
          <w:rtl w:val="0"/>
          <w:lang w:val="ja-JP" w:eastAsia="ja-JP"/>
        </w:rPr>
        <w:t>回定例の幹事会を開催し，様々な課題について検討をして知恵を出し合っていました。なお，幹事間での情報共有については，メーリングリストの他，</w:t>
      </w:r>
      <w:r>
        <w:rPr>
          <w:rFonts w:ascii="ヒラギノ角ゴ ProN W3" w:hAnsi="ヒラギノ角ゴ ProN W3"/>
          <w:sz w:val="24"/>
          <w:szCs w:val="24"/>
          <w:rtl w:val="0"/>
          <w:lang w:val="ja-JP" w:eastAsia="ja-JP"/>
        </w:rPr>
        <w:t>Dropbox</w:t>
      </w:r>
      <w:r>
        <w:rPr>
          <w:sz w:val="24"/>
          <w:szCs w:val="24"/>
          <w:rtl w:val="0"/>
          <w:lang w:val="ja-JP" w:eastAsia="ja-JP"/>
        </w:rPr>
        <w:t>や</w:t>
      </w:r>
      <w:r>
        <w:rPr>
          <w:rFonts w:ascii="ヒラギノ角ゴ ProN W3" w:hAnsi="ヒラギノ角ゴ ProN W3"/>
          <w:sz w:val="24"/>
          <w:szCs w:val="24"/>
          <w:rtl w:val="0"/>
          <w:lang w:val="ja-JP" w:eastAsia="ja-JP"/>
        </w:rPr>
        <w:t>Google</w:t>
      </w:r>
      <w:r>
        <w:rPr>
          <w:sz w:val="24"/>
          <w:szCs w:val="24"/>
          <w:rtl w:val="0"/>
          <w:lang w:val="ja-JP" w:eastAsia="ja-JP"/>
        </w:rPr>
        <w:t>カレンダー，</w:t>
      </w:r>
      <w:r>
        <w:rPr>
          <w:rFonts w:ascii="ヒラギノ角ゴ ProN W3" w:hAnsi="ヒラギノ角ゴ ProN W3"/>
          <w:sz w:val="24"/>
          <w:szCs w:val="24"/>
          <w:rtl w:val="0"/>
          <w:lang w:val="en-US"/>
        </w:rPr>
        <w:t>Evernote</w:t>
      </w:r>
      <w:r>
        <w:rPr>
          <w:sz w:val="24"/>
          <w:szCs w:val="24"/>
          <w:rtl w:val="0"/>
          <w:lang w:val="ja-JP" w:eastAsia="ja-JP"/>
        </w:rPr>
        <w:t>などのクラウドサービスを利用して，業務の効率化を図っていました。</w:t>
      </w:r>
    </w:p>
    <w:p>
      <w:pPr>
        <w:pStyle w:val="本文"/>
        <w:rPr>
          <w:sz w:val="24"/>
          <w:szCs w:val="24"/>
        </w:rPr>
      </w:pPr>
      <w:r>
        <w:rPr>
          <w:sz w:val="24"/>
          <w:szCs w:val="24"/>
          <w:rtl w:val="0"/>
          <w:lang w:val="ja-JP" w:eastAsia="ja-JP"/>
        </w:rPr>
        <w:t>　そして，支部委員会としては，支部研修委員会が研修を企画・実施しました。また，平成</w:t>
      </w:r>
      <w:r>
        <w:rPr>
          <w:rFonts w:ascii="ヒラギノ角ゴ ProN W3" w:hAnsi="ヒラギノ角ゴ ProN W3"/>
          <w:sz w:val="24"/>
          <w:szCs w:val="24"/>
          <w:rtl w:val="0"/>
          <w:lang w:val="ja-JP" w:eastAsia="ja-JP"/>
        </w:rPr>
        <w:t>29</w:t>
      </w:r>
      <w:r>
        <w:rPr>
          <w:sz w:val="24"/>
          <w:szCs w:val="24"/>
          <w:rtl w:val="0"/>
          <w:lang w:val="ja-JP" w:eastAsia="ja-JP"/>
        </w:rPr>
        <w:t>年度から活動を始め，各種法律相談の活性化について検討を行なってきた法律相談活性化委員会に加え，平成</w:t>
      </w:r>
      <w:r>
        <w:rPr>
          <w:rFonts w:ascii="ヒラギノ角ゴ ProN W3" w:hAnsi="ヒラギノ角ゴ ProN W3"/>
          <w:sz w:val="24"/>
          <w:szCs w:val="24"/>
          <w:rtl w:val="0"/>
          <w:lang w:val="ja-JP" w:eastAsia="ja-JP"/>
        </w:rPr>
        <w:t>30</w:t>
      </w:r>
      <w:r>
        <w:rPr>
          <w:sz w:val="24"/>
          <w:szCs w:val="24"/>
          <w:rtl w:val="0"/>
          <w:lang w:val="ja-JP" w:eastAsia="ja-JP"/>
        </w:rPr>
        <w:t>年度からは，成年後見等対策委員会，ホームページ運営委員会がそれぞれ活動を開始しました。また，令和</w:t>
      </w:r>
      <w:r>
        <w:rPr>
          <w:rFonts w:ascii="ヒラギノ角ゴ ProN W3" w:hAnsi="ヒラギノ角ゴ ProN W3"/>
          <w:sz w:val="24"/>
          <w:szCs w:val="24"/>
          <w:rtl w:val="0"/>
          <w:lang w:val="ja-JP" w:eastAsia="ja-JP"/>
        </w:rPr>
        <w:t>2</w:t>
      </w:r>
      <w:r>
        <w:rPr>
          <w:sz w:val="24"/>
          <w:szCs w:val="24"/>
          <w:rtl w:val="0"/>
          <w:lang w:val="ja-JP" w:eastAsia="ja-JP"/>
        </w:rPr>
        <w:t>年度に川崎支部が</w:t>
      </w:r>
      <w:r>
        <w:rPr>
          <w:rFonts w:ascii="ヒラギノ角ゴ ProN W3" w:hAnsi="ヒラギノ角ゴ ProN W3"/>
          <w:sz w:val="24"/>
          <w:szCs w:val="24"/>
          <w:rtl w:val="0"/>
          <w:lang w:val="ja-JP" w:eastAsia="ja-JP"/>
        </w:rPr>
        <w:t>60</w:t>
      </w:r>
      <w:r>
        <w:rPr>
          <w:sz w:val="24"/>
          <w:szCs w:val="24"/>
          <w:rtl w:val="0"/>
          <w:lang w:val="ja-JP" w:eastAsia="ja-JP"/>
        </w:rPr>
        <w:t>周年を迎えることから，常議員会の承認を得て，平成</w:t>
      </w:r>
      <w:r>
        <w:rPr>
          <w:rFonts w:ascii="ヒラギノ角ゴ ProN W3" w:hAnsi="ヒラギノ角ゴ ProN W3"/>
          <w:sz w:val="24"/>
          <w:szCs w:val="24"/>
          <w:rtl w:val="0"/>
          <w:lang w:val="ja-JP" w:eastAsia="ja-JP"/>
        </w:rPr>
        <w:t>30</w:t>
      </w:r>
      <w:r>
        <w:rPr>
          <w:sz w:val="24"/>
          <w:szCs w:val="24"/>
          <w:rtl w:val="0"/>
          <w:lang w:val="ja-JP" w:eastAsia="ja-JP"/>
        </w:rPr>
        <w:t>年度には，支部六〇周年記念事業実行委員会が設置されこちらも正式に活動を開始しました。</w:t>
      </w:r>
    </w:p>
    <w:p>
      <w:pPr>
        <w:pStyle w:val="本文"/>
        <w:rPr>
          <w:sz w:val="24"/>
          <w:szCs w:val="24"/>
        </w:rPr>
      </w:pPr>
    </w:p>
    <w:p>
      <w:pPr>
        <w:pStyle w:val="本文"/>
        <w:rPr>
          <w:sz w:val="24"/>
          <w:szCs w:val="24"/>
        </w:rPr>
      </w:pPr>
      <w:r>
        <w:rPr>
          <w:rFonts w:ascii="ヒラギノ角ゴ ProN W3" w:hAnsi="ヒラギノ角ゴ ProN W3"/>
          <w:sz w:val="24"/>
          <w:szCs w:val="24"/>
          <w:rtl w:val="0"/>
          <w:lang w:val="ja-JP" w:eastAsia="ja-JP"/>
        </w:rPr>
        <w:t>2</w:t>
      </w:r>
      <w:r>
        <w:rPr>
          <w:sz w:val="24"/>
          <w:szCs w:val="24"/>
          <w:rtl w:val="0"/>
          <w:lang w:val="ja-JP" w:eastAsia="ja-JP"/>
        </w:rPr>
        <w:t>　対外的な活動</w:t>
      </w:r>
    </w:p>
    <w:p>
      <w:pPr>
        <w:pStyle w:val="本文"/>
        <w:rPr>
          <w:sz w:val="24"/>
          <w:szCs w:val="24"/>
        </w:rPr>
      </w:pPr>
    </w:p>
    <w:p>
      <w:pPr>
        <w:pStyle w:val="本文"/>
        <w:rPr>
          <w:sz w:val="24"/>
          <w:szCs w:val="24"/>
        </w:rPr>
      </w:pPr>
      <w:r>
        <w:rPr>
          <w:sz w:val="24"/>
          <w:szCs w:val="24"/>
          <w:rtl w:val="0"/>
          <w:lang w:val="ja-JP" w:eastAsia="ja-JP"/>
        </w:rPr>
        <w:t>　対外的な活動としては，</w:t>
      </w:r>
      <w:r>
        <w:rPr>
          <w:rFonts w:ascii="ヒラギノ角ゴ ProN W3" w:hAnsi="ヒラギノ角ゴ ProN W3"/>
          <w:sz w:val="24"/>
          <w:szCs w:val="24"/>
          <w:rtl w:val="0"/>
          <w:lang w:val="ja-JP" w:eastAsia="ja-JP"/>
        </w:rPr>
        <w:t>(1)</w:t>
      </w:r>
      <w:r>
        <w:rPr>
          <w:sz w:val="24"/>
          <w:szCs w:val="24"/>
          <w:rtl w:val="0"/>
          <w:lang w:val="ja-JP" w:eastAsia="ja-JP"/>
        </w:rPr>
        <w:t>市民に対する法的サービスとして，従前同様，</w:t>
      </w:r>
      <w:r>
        <w:rPr>
          <w:rFonts w:ascii="ヒラギノ角ゴ ProN W3" w:hAnsi="ヒラギノ角ゴ ProN W3"/>
          <w:sz w:val="24"/>
          <w:szCs w:val="24"/>
          <w:rtl w:val="0"/>
          <w:lang w:val="ja-JP" w:eastAsia="ja-JP"/>
        </w:rPr>
        <w:t>(a)</w:t>
      </w:r>
      <w:r>
        <w:rPr>
          <w:sz w:val="24"/>
          <w:szCs w:val="24"/>
          <w:rtl w:val="0"/>
          <w:lang w:val="ja-JP" w:eastAsia="ja-JP"/>
        </w:rPr>
        <w:t>川崎市と連携して法律相談を実施した他，</w:t>
      </w:r>
      <w:r>
        <w:rPr>
          <w:rFonts w:ascii="ヒラギノ角ゴ ProN W3" w:hAnsi="ヒラギノ角ゴ ProN W3"/>
          <w:sz w:val="24"/>
          <w:szCs w:val="24"/>
          <w:rtl w:val="0"/>
          <w:lang w:val="ja-JP" w:eastAsia="ja-JP"/>
        </w:rPr>
        <w:t>(b)</w:t>
      </w:r>
      <w:r>
        <w:rPr>
          <w:sz w:val="24"/>
          <w:szCs w:val="24"/>
          <w:rtl w:val="0"/>
          <w:lang w:val="ja-JP" w:eastAsia="ja-JP"/>
        </w:rPr>
        <w:t>市民に身近な法律問題をお題に市民法律講座という全</w:t>
      </w:r>
      <w:r>
        <w:rPr>
          <w:rFonts w:ascii="ヒラギノ角ゴ ProN W3" w:hAnsi="ヒラギノ角ゴ ProN W3"/>
          <w:sz w:val="24"/>
          <w:szCs w:val="24"/>
          <w:rtl w:val="0"/>
          <w:lang w:val="ja-JP" w:eastAsia="ja-JP"/>
        </w:rPr>
        <w:t>5</w:t>
      </w:r>
      <w:r>
        <w:rPr>
          <w:sz w:val="24"/>
          <w:szCs w:val="24"/>
          <w:rtl w:val="0"/>
          <w:lang w:val="ja-JP" w:eastAsia="ja-JP"/>
        </w:rPr>
        <w:t>回の連続講演会を実施し多数の市民の方にご参集頂きました。</w:t>
      </w:r>
      <w:r>
        <w:rPr>
          <w:rFonts w:ascii="ヒラギノ角ゴ ProN W3" w:hAnsi="ヒラギノ角ゴ ProN W3"/>
          <w:sz w:val="24"/>
          <w:szCs w:val="24"/>
          <w:rtl w:val="0"/>
          <w:lang w:val="ja-JP" w:eastAsia="ja-JP"/>
        </w:rPr>
        <w:t>(a)</w:t>
      </w:r>
      <w:r>
        <w:rPr>
          <w:sz w:val="24"/>
          <w:szCs w:val="24"/>
          <w:rtl w:val="0"/>
          <w:lang w:val="ja-JP" w:eastAsia="ja-JP"/>
        </w:rPr>
        <w:t>については，夜間土日の法律相談の実施や予約相談の拡充に向けた協議を川崎市担当者と行ない，予約相談の拡充については，平成</w:t>
      </w:r>
      <w:r>
        <w:rPr>
          <w:rFonts w:ascii="ヒラギノ角ゴ ProN W3" w:hAnsi="ヒラギノ角ゴ ProN W3"/>
          <w:sz w:val="24"/>
          <w:szCs w:val="24"/>
          <w:rtl w:val="0"/>
          <w:lang w:val="ja-JP" w:eastAsia="ja-JP"/>
        </w:rPr>
        <w:t>30</w:t>
      </w:r>
      <w:r>
        <w:rPr>
          <w:sz w:val="24"/>
          <w:szCs w:val="24"/>
          <w:rtl w:val="0"/>
          <w:lang w:val="ja-JP" w:eastAsia="ja-JP"/>
        </w:rPr>
        <w:t>年</w:t>
      </w:r>
      <w:r>
        <w:rPr>
          <w:rFonts w:ascii="ヒラギノ角ゴ ProN W3" w:hAnsi="ヒラギノ角ゴ ProN W3"/>
          <w:sz w:val="24"/>
          <w:szCs w:val="24"/>
          <w:rtl w:val="0"/>
          <w:lang w:val="ja-JP" w:eastAsia="ja-JP"/>
        </w:rPr>
        <w:t>1</w:t>
      </w:r>
      <w:r>
        <w:rPr>
          <w:sz w:val="24"/>
          <w:szCs w:val="24"/>
          <w:rtl w:val="0"/>
          <w:lang w:val="ja-JP" w:eastAsia="ja-JP"/>
        </w:rPr>
        <w:t>月から実際に行われるところとなりました。なお，平成</w:t>
      </w:r>
      <w:r>
        <w:rPr>
          <w:rFonts w:ascii="ヒラギノ角ゴ ProN W3" w:hAnsi="ヒラギノ角ゴ ProN W3"/>
          <w:sz w:val="24"/>
          <w:szCs w:val="24"/>
          <w:rtl w:val="0"/>
          <w:lang w:val="ja-JP" w:eastAsia="ja-JP"/>
        </w:rPr>
        <w:t>29</w:t>
      </w:r>
      <w:r>
        <w:rPr>
          <w:sz w:val="24"/>
          <w:szCs w:val="24"/>
          <w:rtl w:val="0"/>
          <w:lang w:val="ja-JP" w:eastAsia="ja-JP"/>
        </w:rPr>
        <w:t>年度には，神奈川県弁護士会執行部との間で，川崎市の北部，具体的には，溝の口に新しい法律相談センターを設置することを積極的に提案させて頂きましたが，最終的には，当年の弁護士会執行部内で賛同を得ることができず，この点は支部としては，実に残念な結果に終わってしまいました。</w:t>
      </w:r>
    </w:p>
    <w:p>
      <w:pPr>
        <w:pStyle w:val="本文"/>
        <w:rPr>
          <w:sz w:val="24"/>
          <w:szCs w:val="24"/>
        </w:rPr>
      </w:pPr>
      <w:r>
        <w:rPr>
          <w:sz w:val="24"/>
          <w:szCs w:val="24"/>
          <w:rtl w:val="0"/>
          <w:lang w:val="ja-JP" w:eastAsia="ja-JP"/>
        </w:rPr>
        <w:t>　また，市民との交流の関係では，神奈川県弁護士会の人権賞の受賞が挙げられます。この弁護士会人権賞は，</w:t>
      </w:r>
      <w:r>
        <w:rPr>
          <w:sz w:val="24"/>
          <w:szCs w:val="24"/>
          <w:rtl w:val="0"/>
          <w:lang w:val="ja-JP" w:eastAsia="ja-JP"/>
        </w:rPr>
        <w:t>人権擁護の分野で優れた活動をした個人団体を表彰することにより人権擁護の輪を広げ</w:t>
      </w:r>
      <w:r>
        <w:rPr>
          <w:sz w:val="24"/>
          <w:szCs w:val="24"/>
          <w:rtl w:val="0"/>
          <w:lang w:val="ja-JP" w:eastAsia="ja-JP"/>
        </w:rPr>
        <w:t>，</w:t>
      </w:r>
      <w:r>
        <w:rPr>
          <w:sz w:val="24"/>
          <w:szCs w:val="24"/>
          <w:rtl w:val="0"/>
          <w:lang w:val="ja-JP" w:eastAsia="ja-JP"/>
        </w:rPr>
        <w:t>人権の更なる発展と定着に寄与</w:t>
      </w:r>
      <w:r>
        <w:rPr>
          <w:sz w:val="24"/>
          <w:szCs w:val="24"/>
          <w:rtl w:val="0"/>
          <w:lang w:val="ja-JP" w:eastAsia="ja-JP"/>
        </w:rPr>
        <w:t>するため</w:t>
      </w:r>
      <w:r>
        <w:rPr>
          <w:sz w:val="24"/>
          <w:szCs w:val="24"/>
          <w:rtl w:val="0"/>
          <w:lang w:val="ja-JP" w:eastAsia="ja-JP"/>
        </w:rPr>
        <w:t>平成</w:t>
      </w:r>
      <w:r>
        <w:rPr>
          <w:rFonts w:ascii="ヒラギノ角ゴ ProN W3" w:hAnsi="ヒラギノ角ゴ ProN W3"/>
          <w:sz w:val="24"/>
          <w:szCs w:val="24"/>
          <w:rtl w:val="0"/>
          <w:lang w:val="ja-JP" w:eastAsia="ja-JP"/>
        </w:rPr>
        <w:t>8</w:t>
      </w:r>
      <w:r>
        <w:rPr>
          <w:sz w:val="24"/>
          <w:szCs w:val="24"/>
          <w:rtl w:val="0"/>
          <w:lang w:val="ja-JP" w:eastAsia="ja-JP"/>
        </w:rPr>
        <w:t>年に創設</w:t>
      </w:r>
      <w:r>
        <w:rPr>
          <w:sz w:val="24"/>
          <w:szCs w:val="24"/>
          <w:rtl w:val="0"/>
          <w:lang w:val="ja-JP" w:eastAsia="ja-JP"/>
        </w:rPr>
        <w:t>された賞ですが</w:t>
      </w:r>
      <w:r>
        <w:rPr>
          <w:sz w:val="24"/>
          <w:szCs w:val="24"/>
          <w:rtl w:val="0"/>
        </w:rPr>
        <w:t>（</w:t>
      </w:r>
      <w:r>
        <w:rPr>
          <w:rFonts w:ascii="ヒラギノ角ゴ ProN W3" w:hAnsi="ヒラギノ角ゴ ProN W3"/>
          <w:sz w:val="24"/>
          <w:szCs w:val="24"/>
          <w:rtl w:val="0"/>
          <w:lang w:val="de-DE"/>
        </w:rPr>
        <w:t>http://www.kanaben.or.jp/profile/gaiyou/torikumi/jinken/jinkensyo/index.html</w:t>
      </w:r>
      <w:r>
        <w:rPr>
          <w:sz w:val="24"/>
          <w:szCs w:val="24"/>
          <w:rtl w:val="0"/>
        </w:rPr>
        <w:t>）</w:t>
      </w:r>
      <w:r>
        <w:rPr>
          <w:sz w:val="24"/>
          <w:szCs w:val="24"/>
          <w:rtl w:val="0"/>
          <w:lang w:val="ja-JP" w:eastAsia="ja-JP"/>
        </w:rPr>
        <w:t>，</w:t>
      </w:r>
      <w:r>
        <w:rPr>
          <w:sz w:val="24"/>
          <w:szCs w:val="24"/>
          <w:rtl w:val="0"/>
          <w:lang w:val="ja-JP" w:eastAsia="ja-JP"/>
        </w:rPr>
        <w:t>平成</w:t>
      </w:r>
      <w:r>
        <w:rPr>
          <w:rFonts w:ascii="ヒラギノ角ゴ ProN W3" w:hAnsi="ヒラギノ角ゴ ProN W3"/>
          <w:sz w:val="24"/>
          <w:szCs w:val="24"/>
          <w:rtl w:val="0"/>
        </w:rPr>
        <w:t>29</w:t>
      </w:r>
      <w:r>
        <w:rPr>
          <w:sz w:val="24"/>
          <w:szCs w:val="24"/>
          <w:rtl w:val="0"/>
          <w:lang w:val="ja-JP" w:eastAsia="ja-JP"/>
        </w:rPr>
        <w:t>年度及び平成</w:t>
      </w:r>
      <w:r>
        <w:rPr>
          <w:rFonts w:ascii="ヒラギノ角ゴ ProN W3" w:hAnsi="ヒラギノ角ゴ ProN W3"/>
          <w:sz w:val="24"/>
          <w:szCs w:val="24"/>
          <w:rtl w:val="0"/>
        </w:rPr>
        <w:t>30</w:t>
      </w:r>
      <w:r>
        <w:rPr>
          <w:sz w:val="24"/>
          <w:szCs w:val="24"/>
          <w:rtl w:val="0"/>
          <w:lang w:val="ja-JP" w:eastAsia="ja-JP"/>
        </w:rPr>
        <w:t>年度には，</w:t>
      </w:r>
      <w:r>
        <w:rPr>
          <w:sz w:val="24"/>
          <w:szCs w:val="24"/>
          <w:rtl w:val="0"/>
          <w:lang w:val="ja-JP" w:eastAsia="ja-JP"/>
        </w:rPr>
        <w:t>川崎の団体個人が受賞しました。具体的には，平成</w:t>
      </w:r>
      <w:r>
        <w:rPr>
          <w:rFonts w:ascii="ヒラギノ角ゴ ProN W3" w:hAnsi="ヒラギノ角ゴ ProN W3"/>
          <w:sz w:val="24"/>
          <w:szCs w:val="24"/>
          <w:rtl w:val="0"/>
          <w:lang w:val="ja-JP" w:eastAsia="ja-JP"/>
        </w:rPr>
        <w:t>29</w:t>
      </w:r>
      <w:r>
        <w:rPr>
          <w:sz w:val="24"/>
          <w:szCs w:val="24"/>
          <w:rtl w:val="0"/>
          <w:lang w:val="ja-JP" w:eastAsia="ja-JP"/>
        </w:rPr>
        <w:t>年度には，受賞の</w:t>
      </w:r>
      <w:r>
        <w:rPr>
          <w:rFonts w:ascii="ヒラギノ角ゴ ProN W3" w:hAnsi="ヒラギノ角ゴ ProN W3"/>
          <w:sz w:val="24"/>
          <w:szCs w:val="24"/>
          <w:rtl w:val="0"/>
          <w:lang w:val="ja-JP" w:eastAsia="ja-JP"/>
        </w:rPr>
        <w:t>2</w:t>
      </w:r>
      <w:r>
        <w:rPr>
          <w:sz w:val="24"/>
          <w:szCs w:val="24"/>
          <w:rtl w:val="0"/>
          <w:lang w:val="ja-JP" w:eastAsia="ja-JP"/>
        </w:rPr>
        <w:t>団体がいずれも川崎市内の団体となりました。すなわち，</w:t>
      </w:r>
      <w:r>
        <w:rPr>
          <w:rFonts w:ascii="ヒラギノ角ゴ ProN W3" w:hAnsi="ヒラギノ角ゴ ProN W3"/>
          <w:sz w:val="24"/>
          <w:szCs w:val="24"/>
          <w:rtl w:val="0"/>
          <w:lang w:val="ja-JP" w:eastAsia="ja-JP"/>
        </w:rPr>
        <w:t>1</w:t>
      </w:r>
      <w:r>
        <w:rPr>
          <w:sz w:val="24"/>
          <w:szCs w:val="24"/>
          <w:rtl w:val="0"/>
          <w:lang w:val="ja-JP" w:eastAsia="ja-JP"/>
        </w:rPr>
        <w:t>団体は，</w:t>
      </w:r>
      <w:r>
        <w:rPr>
          <w:sz w:val="24"/>
          <w:szCs w:val="24"/>
          <w:rtl w:val="0"/>
          <w:lang w:val="ja-JP" w:eastAsia="ja-JP"/>
        </w:rPr>
        <w:t>ヘイトスピーチを許さないかわさき市民ネットワーク</w:t>
      </w:r>
      <w:r>
        <w:rPr>
          <w:sz w:val="24"/>
          <w:szCs w:val="24"/>
          <w:rtl w:val="0"/>
          <w:lang w:val="ja-JP" w:eastAsia="ja-JP"/>
        </w:rPr>
        <w:t>というヘイトスピーチに対抗する川崎の市民グループで，弁護士会としても，当該市民グループとも連携し実効的な対抗策，川崎市の条例の制定に向けた働きかけを行って，会長談話の発信執行に協力した他，市議会議員各派との意見交換の場においてもヘイト対策の問題など人権施策について積極的に取り上げました</w:t>
      </w:r>
      <w:r>
        <w:rPr>
          <w:rFonts w:ascii="Arial Unicode MS" w:cs="Arial Unicode MS" w:hAnsi="Arial Unicode MS" w:eastAsia="Arial Unicode MS" w:hint="eastAsia"/>
          <w:b w:val="0"/>
          <w:bCs w:val="0"/>
          <w:i w:val="0"/>
          <w:iCs w:val="0"/>
          <w:sz w:val="24"/>
          <w:szCs w:val="24"/>
          <w:rtl w:val="0"/>
          <w:lang w:val="ja-JP" w:eastAsia="ja-JP"/>
        </w:rPr>
        <w:t>。</w:t>
      </w:r>
      <w:r>
        <w:rPr>
          <w:sz w:val="24"/>
          <w:szCs w:val="24"/>
          <w:rtl w:val="0"/>
          <w:lang w:val="ja-JP" w:eastAsia="ja-JP"/>
        </w:rPr>
        <w:t>また，もう</w:t>
      </w:r>
      <w:r>
        <w:rPr>
          <w:rFonts w:ascii="ヒラギノ角ゴ ProN W3" w:hAnsi="ヒラギノ角ゴ ProN W3"/>
          <w:sz w:val="24"/>
          <w:szCs w:val="24"/>
          <w:rtl w:val="0"/>
          <w:lang w:val="ja-JP" w:eastAsia="ja-JP"/>
        </w:rPr>
        <w:t>1</w:t>
      </w:r>
      <w:r>
        <w:rPr>
          <w:sz w:val="24"/>
          <w:szCs w:val="24"/>
          <w:rtl w:val="0"/>
          <w:lang w:val="ja-JP" w:eastAsia="ja-JP"/>
        </w:rPr>
        <w:t>団体は，「合唱団いちばん星」という平和を希求する楽曲を取り上げ長く活動している地元の合唱団が受賞しました。さらに，平成</w:t>
      </w:r>
      <w:r>
        <w:rPr>
          <w:rFonts w:ascii="ヒラギノ角ゴ ProN W3" w:hAnsi="ヒラギノ角ゴ ProN W3"/>
          <w:sz w:val="24"/>
          <w:szCs w:val="24"/>
          <w:rtl w:val="0"/>
          <w:lang w:val="ja-JP" w:eastAsia="ja-JP"/>
        </w:rPr>
        <w:t>30</w:t>
      </w:r>
      <w:r>
        <w:rPr>
          <w:sz w:val="24"/>
          <w:szCs w:val="24"/>
          <w:rtl w:val="0"/>
          <w:lang w:val="ja-JP" w:eastAsia="ja-JP"/>
        </w:rPr>
        <w:t>年度には，西野博之さんというフリースクールたまり場を運営し，不登校児童の問題などに早い時期から取り組み，長年にわたって子らのために川崎市とも連携して居場所作りに貢献してきた個人が受賞しました。</w:t>
      </w:r>
    </w:p>
    <w:p>
      <w:pPr>
        <w:pStyle w:val="本文"/>
        <w:rPr>
          <w:sz w:val="24"/>
          <w:szCs w:val="24"/>
        </w:rPr>
      </w:pPr>
      <w:r>
        <w:rPr>
          <w:sz w:val="24"/>
          <w:szCs w:val="24"/>
          <w:rtl w:val="0"/>
          <w:lang w:val="ja-JP" w:eastAsia="ja-JP"/>
        </w:rPr>
        <w:t>　また，</w:t>
      </w:r>
      <w:r>
        <w:rPr>
          <w:rFonts w:ascii="ヒラギノ角ゴ ProN W3" w:hAnsi="ヒラギノ角ゴ ProN W3"/>
          <w:sz w:val="24"/>
          <w:szCs w:val="24"/>
          <w:rtl w:val="0"/>
          <w:lang w:val="ja-JP" w:eastAsia="ja-JP"/>
        </w:rPr>
        <w:t>(2)</w:t>
      </w:r>
      <w:r>
        <w:rPr>
          <w:sz w:val="24"/>
          <w:szCs w:val="24"/>
          <w:rtl w:val="0"/>
          <w:lang w:val="ja-JP" w:eastAsia="ja-JP"/>
        </w:rPr>
        <w:t>裁判所・検察庁との交流では，従前同様，法曹三者懇談会・懇親会，三庁昼食会などを通じて交流を図った他，引き続き，それぞれ隔月に破産管財人協議会，成年後見等意見交換会を実施し，裁判所との意見交換を継続しました。また，平成</w:t>
      </w:r>
      <w:r>
        <w:rPr>
          <w:rFonts w:ascii="ヒラギノ角ゴ ProN W3" w:hAnsi="ヒラギノ角ゴ ProN W3"/>
          <w:sz w:val="24"/>
          <w:szCs w:val="24"/>
          <w:rtl w:val="0"/>
          <w:lang w:val="ja-JP" w:eastAsia="ja-JP"/>
        </w:rPr>
        <w:t>30</w:t>
      </w:r>
      <w:r>
        <w:rPr>
          <w:sz w:val="24"/>
          <w:szCs w:val="24"/>
          <w:rtl w:val="0"/>
          <w:lang w:val="ja-JP" w:eastAsia="ja-JP"/>
        </w:rPr>
        <w:t>年度は，これに加えて，裁判官有志，検察官有志と共に，刑事事件についての意見交換会も企画されました。</w:t>
      </w:r>
    </w:p>
    <w:p>
      <w:pPr>
        <w:pStyle w:val="本文"/>
        <w:rPr>
          <w:sz w:val="24"/>
          <w:szCs w:val="24"/>
        </w:rPr>
      </w:pPr>
      <w:r>
        <w:rPr>
          <w:sz w:val="24"/>
          <w:szCs w:val="24"/>
          <w:rtl w:val="0"/>
          <w:lang w:val="ja-JP" w:eastAsia="ja-JP"/>
        </w:rPr>
        <w:t>　さらに，</w:t>
      </w:r>
      <w:r>
        <w:rPr>
          <w:rFonts w:ascii="ヒラギノ角ゴ ProN W3" w:hAnsi="ヒラギノ角ゴ ProN W3"/>
          <w:sz w:val="24"/>
          <w:szCs w:val="24"/>
          <w:rtl w:val="0"/>
          <w:lang w:val="ja-JP" w:eastAsia="ja-JP"/>
        </w:rPr>
        <w:t>(3)</w:t>
      </w:r>
      <w:r>
        <w:rPr>
          <w:sz w:val="24"/>
          <w:szCs w:val="24"/>
          <w:rtl w:val="0"/>
          <w:lang w:val="ja-JP" w:eastAsia="ja-JP"/>
        </w:rPr>
        <w:t>他士業との交流では，従前同様，士業交流会，合同相談会を実施した他，弁護士会の働きかけによって，平成</w:t>
      </w:r>
      <w:r>
        <w:rPr>
          <w:rFonts w:ascii="ヒラギノ角ゴ ProN W3" w:hAnsi="ヒラギノ角ゴ ProN W3"/>
          <w:sz w:val="24"/>
          <w:szCs w:val="24"/>
          <w:rtl w:val="0"/>
          <w:lang w:val="ja-JP" w:eastAsia="ja-JP"/>
        </w:rPr>
        <w:t>29</w:t>
      </w:r>
      <w:r>
        <w:rPr>
          <w:sz w:val="24"/>
          <w:szCs w:val="24"/>
          <w:rtl w:val="0"/>
          <w:lang w:val="ja-JP" w:eastAsia="ja-JP"/>
        </w:rPr>
        <w:t>年度からボーリング大会を始め，交流を深めました。</w:t>
      </w:r>
    </w:p>
    <w:p>
      <w:pPr>
        <w:pStyle w:val="本文"/>
        <w:rPr>
          <w:sz w:val="24"/>
          <w:szCs w:val="24"/>
        </w:rPr>
      </w:pPr>
    </w:p>
    <w:p>
      <w:pPr>
        <w:pStyle w:val="本文"/>
        <w:rPr>
          <w:sz w:val="24"/>
          <w:szCs w:val="24"/>
        </w:rPr>
      </w:pPr>
      <w:r>
        <w:rPr>
          <w:rFonts w:ascii="ヒラギノ角ゴ ProN W3" w:hAnsi="ヒラギノ角ゴ ProN W3"/>
          <w:sz w:val="24"/>
          <w:szCs w:val="24"/>
          <w:rtl w:val="0"/>
          <w:lang w:val="ja-JP" w:eastAsia="ja-JP"/>
        </w:rPr>
        <w:t>3</w:t>
      </w:r>
      <w:r>
        <w:rPr>
          <w:sz w:val="24"/>
          <w:szCs w:val="24"/>
          <w:rtl w:val="0"/>
          <w:lang w:val="ja-JP" w:eastAsia="ja-JP"/>
        </w:rPr>
        <w:t>　支部会員間の懇親を深め弁護士会支部の一体感を高めるための取組み</w:t>
      </w:r>
    </w:p>
    <w:p>
      <w:pPr>
        <w:pStyle w:val="本文"/>
        <w:rPr>
          <w:sz w:val="24"/>
          <w:szCs w:val="24"/>
        </w:rPr>
      </w:pPr>
    </w:p>
    <w:p>
      <w:pPr>
        <w:pStyle w:val="本文"/>
        <w:rPr>
          <w:sz w:val="24"/>
          <w:szCs w:val="24"/>
        </w:rPr>
      </w:pPr>
      <w:r>
        <w:rPr>
          <w:sz w:val="24"/>
          <w:szCs w:val="24"/>
          <w:rtl w:val="0"/>
          <w:lang w:val="ja-JP" w:eastAsia="ja-JP"/>
        </w:rPr>
        <w:t>　例年同様，暑気払い，新入会員歓迎会，支部通常総会後の懇親会などを通じて支部会員相互の懇親を図った他，平成</w:t>
      </w:r>
      <w:r>
        <w:rPr>
          <w:rFonts w:ascii="ヒラギノ角ゴ ProN W3" w:hAnsi="ヒラギノ角ゴ ProN W3"/>
          <w:sz w:val="24"/>
          <w:szCs w:val="24"/>
          <w:rtl w:val="0"/>
          <w:lang w:val="ja-JP" w:eastAsia="ja-JP"/>
        </w:rPr>
        <w:t>29</w:t>
      </w:r>
      <w:r>
        <w:rPr>
          <w:sz w:val="24"/>
          <w:szCs w:val="24"/>
          <w:rtl w:val="0"/>
          <w:lang w:val="ja-JP" w:eastAsia="ja-JP"/>
        </w:rPr>
        <w:t>年度は，新たに等々力競技場の</w:t>
      </w:r>
      <w:r>
        <w:rPr>
          <w:rFonts w:ascii="ヒラギノ角ゴ ProN W3" w:hAnsi="ヒラギノ角ゴ ProN W3"/>
          <w:sz w:val="24"/>
          <w:szCs w:val="24"/>
          <w:rtl w:val="0"/>
          <w:lang w:val="en-US"/>
        </w:rPr>
        <w:t>VIP</w:t>
      </w:r>
      <w:r>
        <w:rPr>
          <w:sz w:val="24"/>
          <w:szCs w:val="24"/>
          <w:rtl w:val="0"/>
          <w:lang w:val="ja-JP" w:eastAsia="ja-JP"/>
        </w:rPr>
        <w:t>ルームを貸し切り，川崎フロンターレの公式戦のサッカー観戦を企画し，また，平成</w:t>
      </w:r>
      <w:r>
        <w:rPr>
          <w:rFonts w:ascii="ヒラギノ角ゴ ProN W3" w:hAnsi="ヒラギノ角ゴ ProN W3"/>
          <w:sz w:val="24"/>
          <w:szCs w:val="24"/>
          <w:rtl w:val="0"/>
          <w:lang w:val="ja-JP" w:eastAsia="ja-JP"/>
        </w:rPr>
        <w:t>30</w:t>
      </w:r>
      <w:r>
        <w:rPr>
          <w:sz w:val="24"/>
          <w:szCs w:val="24"/>
          <w:rtl w:val="0"/>
          <w:lang w:val="ja-JP" w:eastAsia="ja-JP"/>
        </w:rPr>
        <w:t>年度には，川崎競馬場の</w:t>
      </w:r>
      <w:r>
        <w:rPr>
          <w:rFonts w:ascii="ヒラギノ角ゴ ProN W3" w:hAnsi="ヒラギノ角ゴ ProN W3"/>
          <w:sz w:val="24"/>
          <w:szCs w:val="24"/>
          <w:rtl w:val="0"/>
          <w:lang w:val="en-US"/>
        </w:rPr>
        <w:t>VIP</w:t>
      </w:r>
      <w:r>
        <w:rPr>
          <w:sz w:val="24"/>
          <w:szCs w:val="24"/>
          <w:rtl w:val="0"/>
          <w:lang w:val="ja-JP" w:eastAsia="ja-JP"/>
        </w:rPr>
        <w:t>ルームでの競馬観戦企画を実現するなどしました。また，支部旅行企画を引き継ぎ，平成</w:t>
      </w:r>
      <w:r>
        <w:rPr>
          <w:rFonts w:ascii="ヒラギノ角ゴ ProN W3" w:hAnsi="ヒラギノ角ゴ ProN W3"/>
          <w:sz w:val="24"/>
          <w:szCs w:val="24"/>
          <w:rtl w:val="0"/>
          <w:lang w:val="ja-JP" w:eastAsia="ja-JP"/>
        </w:rPr>
        <w:t>29</w:t>
      </w:r>
      <w:r>
        <w:rPr>
          <w:sz w:val="24"/>
          <w:szCs w:val="24"/>
          <w:rtl w:val="0"/>
          <w:lang w:val="ja-JP" w:eastAsia="ja-JP"/>
        </w:rPr>
        <w:t>年度は，ホテルヒルトン小田原，平成</w:t>
      </w:r>
      <w:r>
        <w:rPr>
          <w:rFonts w:ascii="ヒラギノ角ゴ ProN W3" w:hAnsi="ヒラギノ角ゴ ProN W3"/>
          <w:sz w:val="24"/>
          <w:szCs w:val="24"/>
          <w:rtl w:val="0"/>
          <w:lang w:val="ja-JP" w:eastAsia="ja-JP"/>
        </w:rPr>
        <w:t>30</w:t>
      </w:r>
      <w:r>
        <w:rPr>
          <w:sz w:val="24"/>
          <w:szCs w:val="24"/>
          <w:rtl w:val="0"/>
          <w:lang w:val="ja-JP" w:eastAsia="ja-JP"/>
        </w:rPr>
        <w:t>年度は，江ノ島の老舗旅館岩本楼において宿泊付きの旅行を企画したところ，新入会員からベテラン会員まで，また，家族連れで多数の会員に参加してもらえることができました。</w:t>
      </w:r>
    </w:p>
    <w:p>
      <w:pPr>
        <w:pStyle w:val="本文"/>
        <w:rPr>
          <w:sz w:val="24"/>
          <w:szCs w:val="24"/>
        </w:rPr>
      </w:pPr>
      <w:r>
        <w:rPr>
          <w:sz w:val="24"/>
          <w:szCs w:val="24"/>
          <w:rtl w:val="0"/>
          <w:lang w:val="ja-JP" w:eastAsia="ja-JP"/>
        </w:rPr>
        <w:t>　また，支部会員の意見も聞いた上，支部の執行部として，修習担当の支部会員に対し，支部の行事に参加する際の補助を行うことなども平成</w:t>
      </w:r>
      <w:r>
        <w:rPr>
          <w:rFonts w:ascii="ヒラギノ角ゴ ProN W3" w:hAnsi="ヒラギノ角ゴ ProN W3"/>
          <w:sz w:val="24"/>
          <w:szCs w:val="24"/>
          <w:rtl w:val="0"/>
          <w:lang w:val="ja-JP" w:eastAsia="ja-JP"/>
        </w:rPr>
        <w:t>30</w:t>
      </w:r>
      <w:r>
        <w:rPr>
          <w:sz w:val="24"/>
          <w:szCs w:val="24"/>
          <w:rtl w:val="0"/>
          <w:lang w:val="ja-JP" w:eastAsia="ja-JP"/>
        </w:rPr>
        <w:t>年度に決定しました。</w:t>
      </w:r>
    </w:p>
    <w:p>
      <w:pPr>
        <w:pStyle w:val="本文"/>
        <w:rPr>
          <w:sz w:val="24"/>
          <w:szCs w:val="24"/>
        </w:rPr>
      </w:pPr>
    </w:p>
    <w:p>
      <w:pPr>
        <w:pStyle w:val="本文"/>
        <w:rPr>
          <w:sz w:val="24"/>
          <w:szCs w:val="24"/>
        </w:rPr>
      </w:pPr>
      <w:r>
        <w:rPr>
          <w:rFonts w:ascii="ヒラギノ角ゴ ProN W3" w:hAnsi="ヒラギノ角ゴ ProN W3"/>
          <w:sz w:val="24"/>
          <w:szCs w:val="24"/>
          <w:rtl w:val="0"/>
          <w:lang w:val="ja-JP" w:eastAsia="ja-JP"/>
        </w:rPr>
        <w:t>4</w:t>
      </w:r>
      <w:r>
        <w:rPr>
          <w:sz w:val="24"/>
          <w:szCs w:val="24"/>
          <w:rtl w:val="0"/>
          <w:lang w:val="ja-JP" w:eastAsia="ja-JP"/>
        </w:rPr>
        <w:t>　終わりに</w:t>
      </w:r>
    </w:p>
    <w:p>
      <w:pPr>
        <w:pStyle w:val="本文"/>
        <w:rPr>
          <w:sz w:val="24"/>
          <w:szCs w:val="24"/>
        </w:rPr>
      </w:pPr>
    </w:p>
    <w:p>
      <w:pPr>
        <w:pStyle w:val="本文"/>
        <w:rPr>
          <w:sz w:val="24"/>
          <w:szCs w:val="24"/>
        </w:rPr>
      </w:pPr>
      <w:r>
        <w:rPr>
          <w:sz w:val="24"/>
          <w:szCs w:val="24"/>
          <w:rtl w:val="0"/>
          <w:lang w:val="ja-JP" w:eastAsia="ja-JP"/>
        </w:rPr>
        <w:t>　すでに</w:t>
      </w:r>
      <w:r>
        <w:rPr>
          <w:rFonts w:ascii="ヒラギノ角ゴ ProN W3" w:hAnsi="ヒラギノ角ゴ ProN W3"/>
          <w:sz w:val="24"/>
          <w:szCs w:val="24"/>
          <w:rtl w:val="0"/>
          <w:lang w:val="ja-JP" w:eastAsia="ja-JP"/>
        </w:rPr>
        <w:t>200</w:t>
      </w:r>
      <w:r>
        <w:rPr>
          <w:sz w:val="24"/>
          <w:szCs w:val="24"/>
          <w:rtl w:val="0"/>
          <w:lang w:val="ja-JP" w:eastAsia="ja-JP"/>
        </w:rPr>
        <w:t>名を超える巨大支部の活動を支えるためには，やはり，日頃から様々な局面で活動を活性化させ，前提として，支部の会員間に相互に信頼感を持てる人間関係を構築しておくことが不可欠だと思います。</w:t>
      </w:r>
    </w:p>
    <w:p>
      <w:pPr>
        <w:pStyle w:val="本文"/>
        <w:rPr>
          <w:sz w:val="24"/>
          <w:szCs w:val="24"/>
        </w:rPr>
      </w:pPr>
      <w:r>
        <w:rPr>
          <w:sz w:val="24"/>
          <w:szCs w:val="24"/>
          <w:rtl w:val="0"/>
          <w:lang w:val="ja-JP" w:eastAsia="ja-JP"/>
        </w:rPr>
        <w:t>　ただ，われわれはただの親睦団体ではなく，社会正義と人権の擁護の実現を目的に活動する弁護士の集団ですから，われわれの活動の結果として，少しでも法的な観点から正義がもたらされることを願って止みませんし，以上に簡単にみました</w:t>
      </w:r>
      <w:r>
        <w:rPr>
          <w:rFonts w:ascii="ヒラギノ角ゴ ProN W3" w:hAnsi="ヒラギノ角ゴ ProN W3"/>
          <w:sz w:val="24"/>
          <w:szCs w:val="24"/>
          <w:rtl w:val="0"/>
          <w:lang w:val="ja-JP" w:eastAsia="ja-JP"/>
        </w:rPr>
        <w:t>2</w:t>
      </w:r>
      <w:r>
        <w:rPr>
          <w:sz w:val="24"/>
          <w:szCs w:val="24"/>
          <w:rtl w:val="0"/>
          <w:lang w:val="ja-JP" w:eastAsia="ja-JP"/>
        </w:rPr>
        <w:t>年間の活動が川崎という地域に上記のような観点で寄与するところがあれば，これ以上の喜びはありません。</w:t>
      </w: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426" w:right="800" w:firstLine="240"/>
        <w:jc w:val="both"/>
        <w:rPr>
          <w:rFonts w:ascii="Times" w:cs="Times" w:hAnsi="Times" w:eastAsia="Times"/>
          <w:sz w:val="24"/>
          <w:szCs w:val="24"/>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426" w:right="800" w:firstLine="240"/>
        <w:jc w:val="both"/>
        <w:rPr>
          <w:sz w:val="24"/>
          <w:szCs w:val="24"/>
          <w:rtl w:val="0"/>
        </w:rPr>
      </w:pPr>
    </w:p>
    <w:p>
      <w:pPr>
        <w:pStyle w:val="デフォルト"/>
        <w:tabs>
          <w:tab w:val="left" w:pos="840"/>
          <w:tab w:val="left" w:pos="1680"/>
          <w:tab w:val="left" w:pos="2520"/>
          <w:tab w:val="left" w:pos="3360"/>
          <w:tab w:val="left" w:pos="4200"/>
          <w:tab w:val="left" w:pos="5040"/>
          <w:tab w:val="left" w:pos="5880"/>
          <w:tab w:val="left" w:pos="6720"/>
          <w:tab w:val="left" w:pos="7560"/>
          <w:tab w:val="left" w:pos="8400"/>
          <w:tab w:val="left" w:pos="9240"/>
        </w:tabs>
        <w:bidi w:val="0"/>
        <w:ind w:left="426" w:right="800" w:firstLine="240"/>
        <w:jc w:val="both"/>
        <w:rPr>
          <w:sz w:val="24"/>
          <w:szCs w:val="24"/>
          <w:rtl w:val="0"/>
        </w:rPr>
      </w:pPr>
    </w:p>
    <w:p>
      <w:pPr>
        <w:pStyle w:val="本文"/>
        <w:rPr>
          <w:sz w:val="24"/>
          <w:szCs w:val="24"/>
        </w:rPr>
      </w:pPr>
    </w:p>
    <w:p>
      <w:pPr>
        <w:pStyle w:val="本文"/>
      </w:pPr>
      <w:r>
        <w:rPr>
          <w:sz w:val="24"/>
          <w:szCs w:val="24"/>
          <w:rtl w:val="0"/>
          <w:lang w:val="ja-JP" w:eastAsia="ja-JP"/>
        </w:rPr>
        <w:t>　　　　　　　　　</w:t>
        <w:tab/>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vertAlign w:val="baseline"/>
      <w:lang w:val="ja-JP" w:eastAsia="ja-JP"/>
      <w14:textOutline>
        <w14:noFill/>
      </w14:textOutline>
      <w14:textFill>
        <w14:solidFill>
          <w14:srgbClr w14:val="000000"/>
        </w14:solidFill>
      </w14:textFill>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